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6C93" w14:textId="77777777" w:rsidR="00251523" w:rsidRPr="00134AD6" w:rsidRDefault="00251523" w:rsidP="002515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AD6">
        <w:rPr>
          <w:rFonts w:ascii="Times New Roman" w:hAnsi="Times New Roman" w:cs="Times New Roman"/>
          <w:b/>
          <w:bCs/>
          <w:sz w:val="28"/>
          <w:szCs w:val="28"/>
        </w:rPr>
        <w:t xml:space="preserve">Справка о повышении квалификации педагогическими работниками </w:t>
      </w:r>
    </w:p>
    <w:p w14:paraId="7EC4BBF5" w14:textId="64B506F2" w:rsidR="006A2627" w:rsidRPr="00134AD6" w:rsidRDefault="00251523" w:rsidP="002515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AD6">
        <w:rPr>
          <w:rFonts w:ascii="Times New Roman" w:hAnsi="Times New Roman" w:cs="Times New Roman"/>
          <w:b/>
          <w:bCs/>
          <w:sz w:val="28"/>
          <w:szCs w:val="28"/>
        </w:rPr>
        <w:t>МБДОУ «Детский сад №8 города Кызыла» за 2023 год.</w:t>
      </w:r>
    </w:p>
    <w:p w14:paraId="180E8688" w14:textId="77777777" w:rsidR="00251523" w:rsidRDefault="00251523" w:rsidP="002515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0F6ABE" w14:textId="77777777" w:rsidR="00134AD6" w:rsidRDefault="00134AD6" w:rsidP="00134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одной из основных стратегий государственной политики в области образования определяется постоянное повышение квалификации педагогов.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повышения квалификации педагогических работников является обновление и совершенствование их знаний для выполнения своих профессиональных обязанностей в пределах своей компетентности, повышение интеллектуального и культурного уровня, изучение законодательных и нормативных актов в сфере образования, совершенствование навыков владения государственным языком, освоение информационно-коммуникативных технологий.</w:t>
      </w:r>
    </w:p>
    <w:p w14:paraId="147EC727" w14:textId="77777777" w:rsidR="00134AD6" w:rsidRDefault="00134AD6" w:rsidP="00134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показателем результативности деятельности образовательного учреждения является обеспечение качества образовательных услуг. В этом большое значение имеет повышение квалификации педагогов.</w:t>
      </w:r>
    </w:p>
    <w:p w14:paraId="458DB6CF" w14:textId="77E50D1F" w:rsidR="00134AD6" w:rsidRDefault="00134AD6" w:rsidP="00134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 данным проведенного мониторинга КПК</w:t>
      </w:r>
      <w:r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урсовую подготовку прошли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педагогов, что составило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числа педагогических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 профессиональной переподготовки педагогических кадров по-прежнему актуален. Так, в текущем учебном году получил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новую профессию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детским садом.</w:t>
      </w:r>
    </w:p>
    <w:p w14:paraId="5D47B834" w14:textId="77777777" w:rsidR="00251523" w:rsidRDefault="00251523" w:rsidP="002515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"/>
        <w:gridCol w:w="1774"/>
        <w:gridCol w:w="807"/>
        <w:gridCol w:w="3476"/>
        <w:gridCol w:w="2046"/>
        <w:gridCol w:w="2113"/>
        <w:gridCol w:w="3850"/>
      </w:tblGrid>
      <w:tr w:rsidR="00251523" w:rsidRPr="00310BF0" w14:paraId="62320BB2" w14:textId="77777777" w:rsidTr="00674B71">
        <w:tc>
          <w:tcPr>
            <w:tcW w:w="494" w:type="dxa"/>
          </w:tcPr>
          <w:p w14:paraId="021989C6" w14:textId="77777777" w:rsidR="00251523" w:rsidRPr="00310BF0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28C73351" w14:textId="77777777" w:rsidR="00251523" w:rsidRPr="00AF0BCF" w:rsidRDefault="00251523" w:rsidP="00563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BCF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807" w:type="dxa"/>
          </w:tcPr>
          <w:p w14:paraId="7D0881B7" w14:textId="77777777" w:rsidR="00251523" w:rsidRPr="00AF0BCF" w:rsidRDefault="00251523" w:rsidP="00563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BCF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3476" w:type="dxa"/>
          </w:tcPr>
          <w:p w14:paraId="4A6551C6" w14:textId="77777777" w:rsidR="00251523" w:rsidRPr="00AF0BCF" w:rsidRDefault="00251523" w:rsidP="00563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BC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046" w:type="dxa"/>
          </w:tcPr>
          <w:p w14:paraId="2BFF025B" w14:textId="1327644D" w:rsidR="00251523" w:rsidRPr="00AF0BCF" w:rsidRDefault="00251523" w:rsidP="00563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BCF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F0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обучения</w:t>
            </w:r>
          </w:p>
        </w:tc>
        <w:tc>
          <w:tcPr>
            <w:tcW w:w="5963" w:type="dxa"/>
            <w:gridSpan w:val="2"/>
          </w:tcPr>
          <w:p w14:paraId="2D6DA3CF" w14:textId="6E706EB2" w:rsidR="00134AD6" w:rsidRPr="00134AD6" w:rsidRDefault="00251523" w:rsidP="00134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BCF">
              <w:rPr>
                <w:rFonts w:ascii="Times New Roman" w:hAnsi="Times New Roman" w:cs="Times New Roman"/>
                <w:b/>
                <w:sz w:val="24"/>
                <w:szCs w:val="24"/>
              </w:rPr>
              <w:t>Номер удостоверения</w:t>
            </w:r>
            <w:r w:rsidR="00134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организация</w:t>
            </w:r>
          </w:p>
        </w:tc>
      </w:tr>
      <w:tr w:rsidR="00251523" w:rsidRPr="00310BF0" w14:paraId="2F89309D" w14:textId="77777777" w:rsidTr="00251523">
        <w:tc>
          <w:tcPr>
            <w:tcW w:w="494" w:type="dxa"/>
          </w:tcPr>
          <w:p w14:paraId="34F7A127" w14:textId="77777777" w:rsidR="00251523" w:rsidRPr="00310BF0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1AEE27D1" w14:textId="77777777" w:rsidR="00251523" w:rsidRPr="00310BF0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BF0">
              <w:rPr>
                <w:rFonts w:ascii="Times New Roman" w:hAnsi="Times New Roman" w:cs="Times New Roman"/>
                <w:sz w:val="24"/>
                <w:szCs w:val="24"/>
              </w:rPr>
              <w:t>Седипей</w:t>
            </w:r>
            <w:proofErr w:type="spellEnd"/>
            <w:r w:rsidRPr="00310BF0"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  <w:proofErr w:type="spellStart"/>
            <w:r w:rsidRPr="00310BF0">
              <w:rPr>
                <w:rFonts w:ascii="Times New Roman" w:hAnsi="Times New Roman" w:cs="Times New Roman"/>
                <w:sz w:val="24"/>
                <w:szCs w:val="24"/>
              </w:rPr>
              <w:t>Сарыг-ооловна</w:t>
            </w:r>
            <w:proofErr w:type="spellEnd"/>
          </w:p>
        </w:tc>
        <w:tc>
          <w:tcPr>
            <w:tcW w:w="807" w:type="dxa"/>
          </w:tcPr>
          <w:p w14:paraId="3D7A3DD0" w14:textId="77777777" w:rsidR="00251523" w:rsidRPr="00310BF0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</w:tcPr>
          <w:p w14:paraId="15A239F2" w14:textId="77777777" w:rsidR="00251523" w:rsidRPr="00310BF0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«Специалист по пожарной профилактике»</w:t>
            </w:r>
          </w:p>
        </w:tc>
        <w:tc>
          <w:tcPr>
            <w:tcW w:w="2046" w:type="dxa"/>
          </w:tcPr>
          <w:p w14:paraId="0B95A32D" w14:textId="77777777" w:rsidR="00251523" w:rsidRPr="00310BF0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  <w:tc>
          <w:tcPr>
            <w:tcW w:w="2113" w:type="dxa"/>
          </w:tcPr>
          <w:p w14:paraId="06A1B9E9" w14:textId="77777777" w:rsidR="00251523" w:rsidRPr="00310BF0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3850" w:type="dxa"/>
          </w:tcPr>
          <w:p w14:paraId="0565DAD7" w14:textId="77777777" w:rsidR="00251523" w:rsidRPr="00310BF0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«Красноярский государственный аграрный университет»</w:t>
            </w:r>
          </w:p>
        </w:tc>
      </w:tr>
      <w:tr w:rsidR="00251523" w:rsidRPr="00310BF0" w14:paraId="043517EF" w14:textId="77777777" w:rsidTr="00251523">
        <w:tc>
          <w:tcPr>
            <w:tcW w:w="494" w:type="dxa"/>
            <w:vMerge w:val="restart"/>
          </w:tcPr>
          <w:p w14:paraId="3D1ACDF4" w14:textId="77777777" w:rsidR="00251523" w:rsidRPr="00310BF0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4" w:type="dxa"/>
            <w:vMerge w:val="restart"/>
          </w:tcPr>
          <w:p w14:paraId="485BD817" w14:textId="77777777" w:rsidR="00251523" w:rsidRPr="00310BF0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Ховалыг Чаяна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Шораанона</w:t>
            </w:r>
            <w:proofErr w:type="spellEnd"/>
          </w:p>
        </w:tc>
        <w:tc>
          <w:tcPr>
            <w:tcW w:w="807" w:type="dxa"/>
          </w:tcPr>
          <w:p w14:paraId="067DCB04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76" w:type="dxa"/>
          </w:tcPr>
          <w:p w14:paraId="22E21812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разрешения конфликтов и поддержания деловой коммуникации в коллективе</w:t>
            </w:r>
          </w:p>
        </w:tc>
        <w:tc>
          <w:tcPr>
            <w:tcW w:w="2046" w:type="dxa"/>
          </w:tcPr>
          <w:p w14:paraId="56C2262E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2113" w:type="dxa"/>
          </w:tcPr>
          <w:p w14:paraId="713FA307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07101</w:t>
            </w:r>
          </w:p>
        </w:tc>
        <w:tc>
          <w:tcPr>
            <w:tcW w:w="3850" w:type="dxa"/>
          </w:tcPr>
          <w:p w14:paraId="315E2819" w14:textId="77777777" w:rsidR="00251523" w:rsidRPr="00310BF0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251523" w14:paraId="01BBE11C" w14:textId="77777777" w:rsidTr="00251523">
        <w:tc>
          <w:tcPr>
            <w:tcW w:w="494" w:type="dxa"/>
            <w:vMerge/>
          </w:tcPr>
          <w:p w14:paraId="03E3DEEE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14:paraId="57EBFF4A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13ADA7E1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6" w:type="dxa"/>
          </w:tcPr>
          <w:p w14:paraId="080E2F18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деятельности сетевого профессионального сообщества методистов в 2023 году</w:t>
            </w:r>
          </w:p>
        </w:tc>
        <w:tc>
          <w:tcPr>
            <w:tcW w:w="2046" w:type="dxa"/>
          </w:tcPr>
          <w:p w14:paraId="233162B8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2113" w:type="dxa"/>
          </w:tcPr>
          <w:p w14:paraId="38A4ECC2" w14:textId="77777777" w:rsidR="00251523" w:rsidRPr="00310BF0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0000252</w:t>
            </w:r>
          </w:p>
        </w:tc>
        <w:tc>
          <w:tcPr>
            <w:tcW w:w="3850" w:type="dxa"/>
          </w:tcPr>
          <w:p w14:paraId="2A1BA5FF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аовышения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квалификации»</w:t>
            </w:r>
          </w:p>
        </w:tc>
      </w:tr>
      <w:tr w:rsidR="00251523" w14:paraId="25CF15C5" w14:textId="77777777" w:rsidTr="00251523">
        <w:tc>
          <w:tcPr>
            <w:tcW w:w="494" w:type="dxa"/>
            <w:vMerge/>
          </w:tcPr>
          <w:p w14:paraId="1FB7AEDD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14:paraId="64BC16E6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1EC75265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6" w:type="dxa"/>
          </w:tcPr>
          <w:p w14:paraId="5FB0A230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Съезд педагогического сообщества Республики Тыва, посвященного году педагога и наставника</w:t>
            </w:r>
          </w:p>
        </w:tc>
        <w:tc>
          <w:tcPr>
            <w:tcW w:w="2046" w:type="dxa"/>
          </w:tcPr>
          <w:p w14:paraId="164AFFCE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2113" w:type="dxa"/>
          </w:tcPr>
          <w:p w14:paraId="564438AF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3850" w:type="dxa"/>
          </w:tcPr>
          <w:p w14:paraId="123F69EB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Республики Тыва</w:t>
            </w:r>
          </w:p>
        </w:tc>
      </w:tr>
      <w:tr w:rsidR="00251523" w:rsidRPr="00310BF0" w14:paraId="3F5F954B" w14:textId="77777777" w:rsidTr="00251523">
        <w:tc>
          <w:tcPr>
            <w:tcW w:w="494" w:type="dxa"/>
            <w:vMerge/>
          </w:tcPr>
          <w:p w14:paraId="1482DF4A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14:paraId="7BBCE09D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1801D2DC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76" w:type="dxa"/>
          </w:tcPr>
          <w:p w14:paraId="19030416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 в дошкольной образовательной организации</w:t>
            </w:r>
          </w:p>
        </w:tc>
        <w:tc>
          <w:tcPr>
            <w:tcW w:w="2046" w:type="dxa"/>
          </w:tcPr>
          <w:p w14:paraId="23C08261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 по 14.12.2023</w:t>
            </w:r>
          </w:p>
        </w:tc>
        <w:tc>
          <w:tcPr>
            <w:tcW w:w="2113" w:type="dxa"/>
          </w:tcPr>
          <w:p w14:paraId="2B569A88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8124</w:t>
            </w:r>
          </w:p>
        </w:tc>
        <w:tc>
          <w:tcPr>
            <w:tcW w:w="3850" w:type="dxa"/>
          </w:tcPr>
          <w:p w14:paraId="34731E56" w14:textId="77777777" w:rsidR="00251523" w:rsidRPr="00310BF0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повышения квалификации»</w:t>
            </w:r>
          </w:p>
        </w:tc>
      </w:tr>
      <w:tr w:rsidR="00251523" w:rsidRPr="00310BF0" w14:paraId="11DEB59E" w14:textId="77777777" w:rsidTr="00251523">
        <w:tc>
          <w:tcPr>
            <w:tcW w:w="494" w:type="dxa"/>
          </w:tcPr>
          <w:p w14:paraId="50EF4619" w14:textId="77777777" w:rsidR="00251523" w:rsidRPr="00310BF0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74" w:type="dxa"/>
          </w:tcPr>
          <w:p w14:paraId="0660FD7C" w14:textId="77777777" w:rsidR="00251523" w:rsidRPr="00310BF0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807" w:type="dxa"/>
          </w:tcPr>
          <w:p w14:paraId="51E92DB3" w14:textId="77777777" w:rsidR="00251523" w:rsidRPr="00310BF0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476" w:type="dxa"/>
          </w:tcPr>
          <w:p w14:paraId="798B19F2" w14:textId="77777777" w:rsidR="00251523" w:rsidRPr="00310BF0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Ключевые компетенции воспитателя как основа успешного внедрения новой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федеральной образовательной программы дошкольного образования 2023</w:t>
            </w:r>
          </w:p>
        </w:tc>
        <w:tc>
          <w:tcPr>
            <w:tcW w:w="2046" w:type="dxa"/>
          </w:tcPr>
          <w:p w14:paraId="686F44A9" w14:textId="77777777" w:rsidR="00251523" w:rsidRPr="00310BF0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29.03.2023</w:t>
            </w:r>
          </w:p>
        </w:tc>
        <w:tc>
          <w:tcPr>
            <w:tcW w:w="2113" w:type="dxa"/>
          </w:tcPr>
          <w:p w14:paraId="0FA9E908" w14:textId="77777777" w:rsidR="00251523" w:rsidRPr="00310BF0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361727728424</w:t>
            </w:r>
          </w:p>
        </w:tc>
        <w:tc>
          <w:tcPr>
            <w:tcW w:w="3850" w:type="dxa"/>
          </w:tcPr>
          <w:p w14:paraId="045D7F06" w14:textId="77777777" w:rsidR="00251523" w:rsidRPr="00310BF0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«Классический Университет РФ» ООО «Федерация развития образования»</w:t>
            </w:r>
          </w:p>
        </w:tc>
      </w:tr>
      <w:tr w:rsidR="00251523" w:rsidRPr="00310BF0" w14:paraId="1698C916" w14:textId="77777777" w:rsidTr="00251523">
        <w:tc>
          <w:tcPr>
            <w:tcW w:w="494" w:type="dxa"/>
          </w:tcPr>
          <w:p w14:paraId="27EA16DD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774" w:type="dxa"/>
          </w:tcPr>
          <w:p w14:paraId="5A7BD30E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Сенди-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Айдана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Оммаевна</w:t>
            </w:r>
            <w:proofErr w:type="spellEnd"/>
          </w:p>
        </w:tc>
        <w:tc>
          <w:tcPr>
            <w:tcW w:w="807" w:type="dxa"/>
          </w:tcPr>
          <w:p w14:paraId="5B5CB7D2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6" w:type="dxa"/>
          </w:tcPr>
          <w:p w14:paraId="0F04D72C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«Этнокультурная среда с тувинским языком общения как фактор развития детей дошкольного возраста»</w:t>
            </w:r>
          </w:p>
        </w:tc>
        <w:tc>
          <w:tcPr>
            <w:tcW w:w="2046" w:type="dxa"/>
          </w:tcPr>
          <w:p w14:paraId="47BF6B55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2113" w:type="dxa"/>
          </w:tcPr>
          <w:p w14:paraId="15856623" w14:textId="77777777" w:rsidR="00251523" w:rsidRPr="00310BF0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3850" w:type="dxa"/>
          </w:tcPr>
          <w:p w14:paraId="39AC006B" w14:textId="77777777" w:rsidR="00251523" w:rsidRPr="00310BF0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251523" w:rsidRPr="00310BF0" w14:paraId="295296D4" w14:textId="77777777" w:rsidTr="00251523">
        <w:tc>
          <w:tcPr>
            <w:tcW w:w="494" w:type="dxa"/>
          </w:tcPr>
          <w:p w14:paraId="7E671E04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74" w:type="dxa"/>
          </w:tcPr>
          <w:p w14:paraId="54F7752A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807" w:type="dxa"/>
          </w:tcPr>
          <w:p w14:paraId="3456B3E2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76" w:type="dxa"/>
          </w:tcPr>
          <w:p w14:paraId="7D3FC6F4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разрешения конфликтов и поддержания деловой коммуникации в коллективе</w:t>
            </w:r>
          </w:p>
        </w:tc>
        <w:tc>
          <w:tcPr>
            <w:tcW w:w="2046" w:type="dxa"/>
          </w:tcPr>
          <w:p w14:paraId="12C08763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2113" w:type="dxa"/>
          </w:tcPr>
          <w:p w14:paraId="7F16A778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07113</w:t>
            </w:r>
          </w:p>
        </w:tc>
        <w:tc>
          <w:tcPr>
            <w:tcW w:w="3850" w:type="dxa"/>
          </w:tcPr>
          <w:p w14:paraId="2323A3E0" w14:textId="77777777" w:rsidR="00251523" w:rsidRPr="00310BF0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251523" w:rsidRPr="00310BF0" w14:paraId="01E3C946" w14:textId="77777777" w:rsidTr="00251523">
        <w:tc>
          <w:tcPr>
            <w:tcW w:w="494" w:type="dxa"/>
          </w:tcPr>
          <w:p w14:paraId="6070FD4F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74" w:type="dxa"/>
          </w:tcPr>
          <w:p w14:paraId="69B2A5AD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8ABFDC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Ай-Кыс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807" w:type="dxa"/>
          </w:tcPr>
          <w:p w14:paraId="36EEFE84" w14:textId="77777777" w:rsidR="00251523" w:rsidRPr="00310BF0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6" w:type="dxa"/>
          </w:tcPr>
          <w:p w14:paraId="09A6CC26" w14:textId="77777777" w:rsidR="00251523" w:rsidRPr="00310BF0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Соленое мастерство</w:t>
            </w:r>
          </w:p>
        </w:tc>
        <w:tc>
          <w:tcPr>
            <w:tcW w:w="2046" w:type="dxa"/>
          </w:tcPr>
          <w:p w14:paraId="5EF27823" w14:textId="77777777" w:rsidR="00251523" w:rsidRPr="00310BF0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2113" w:type="dxa"/>
          </w:tcPr>
          <w:p w14:paraId="16F7C89C" w14:textId="77777777" w:rsidR="00251523" w:rsidRPr="00310BF0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14:paraId="3AD7BFBF" w14:textId="77777777" w:rsidR="00251523" w:rsidRPr="00310BF0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Монголия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аймака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Улангома</w:t>
            </w:r>
            <w:proofErr w:type="spellEnd"/>
          </w:p>
        </w:tc>
      </w:tr>
      <w:tr w:rsidR="00251523" w:rsidRPr="00310BF0" w14:paraId="2DC2456D" w14:textId="77777777" w:rsidTr="00251523">
        <w:tc>
          <w:tcPr>
            <w:tcW w:w="494" w:type="dxa"/>
          </w:tcPr>
          <w:p w14:paraId="1AAD2F77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74" w:type="dxa"/>
          </w:tcPr>
          <w:p w14:paraId="0102A215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Хураган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-Чаш Арсеньевна</w:t>
            </w:r>
          </w:p>
        </w:tc>
        <w:tc>
          <w:tcPr>
            <w:tcW w:w="807" w:type="dxa"/>
          </w:tcPr>
          <w:p w14:paraId="5D10AC6F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476" w:type="dxa"/>
          </w:tcPr>
          <w:p w14:paraId="63B40FFD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компетенции воспитателя как основа успешного внедрения новой федеральной образовательной программы дошкольного образования 2023</w:t>
            </w:r>
          </w:p>
        </w:tc>
        <w:tc>
          <w:tcPr>
            <w:tcW w:w="2046" w:type="dxa"/>
          </w:tcPr>
          <w:p w14:paraId="0DD65745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</w:tc>
        <w:tc>
          <w:tcPr>
            <w:tcW w:w="2113" w:type="dxa"/>
          </w:tcPr>
          <w:p w14:paraId="72DEBD4B" w14:textId="77777777" w:rsidR="00251523" w:rsidRPr="00310BF0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361727728440</w:t>
            </w:r>
          </w:p>
        </w:tc>
        <w:tc>
          <w:tcPr>
            <w:tcW w:w="3850" w:type="dxa"/>
          </w:tcPr>
          <w:p w14:paraId="6610CE2B" w14:textId="77777777" w:rsidR="00251523" w:rsidRPr="00310BF0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«Классический университет РФ» ООО «Федерация развития образования»</w:t>
            </w:r>
          </w:p>
        </w:tc>
      </w:tr>
      <w:tr w:rsidR="00251523" w:rsidRPr="00310BF0" w14:paraId="7B907B69" w14:textId="77777777" w:rsidTr="00251523">
        <w:trPr>
          <w:trHeight w:val="315"/>
        </w:trPr>
        <w:tc>
          <w:tcPr>
            <w:tcW w:w="494" w:type="dxa"/>
          </w:tcPr>
          <w:p w14:paraId="5B10BFE5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74" w:type="dxa"/>
          </w:tcPr>
          <w:p w14:paraId="2C9E97EC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807" w:type="dxa"/>
          </w:tcPr>
          <w:p w14:paraId="5B370981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76" w:type="dxa"/>
          </w:tcPr>
          <w:p w14:paraId="697492B8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 в дошкольной образовательной организации</w:t>
            </w:r>
          </w:p>
        </w:tc>
        <w:tc>
          <w:tcPr>
            <w:tcW w:w="2046" w:type="dxa"/>
          </w:tcPr>
          <w:p w14:paraId="382D9C86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 по 14.12.2023</w:t>
            </w:r>
          </w:p>
        </w:tc>
        <w:tc>
          <w:tcPr>
            <w:tcW w:w="2113" w:type="dxa"/>
          </w:tcPr>
          <w:p w14:paraId="48DA87F0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8124</w:t>
            </w:r>
          </w:p>
        </w:tc>
        <w:tc>
          <w:tcPr>
            <w:tcW w:w="3850" w:type="dxa"/>
          </w:tcPr>
          <w:p w14:paraId="029DD211" w14:textId="77777777" w:rsidR="00251523" w:rsidRPr="00310BF0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повышения квалификации»</w:t>
            </w:r>
          </w:p>
        </w:tc>
      </w:tr>
      <w:tr w:rsidR="00251523" w:rsidRPr="00310BF0" w14:paraId="74902357" w14:textId="77777777" w:rsidTr="00251523">
        <w:trPr>
          <w:trHeight w:val="315"/>
        </w:trPr>
        <w:tc>
          <w:tcPr>
            <w:tcW w:w="494" w:type="dxa"/>
          </w:tcPr>
          <w:p w14:paraId="70DB75E9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74" w:type="dxa"/>
          </w:tcPr>
          <w:p w14:paraId="2E476BD9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Арандоловна</w:t>
            </w:r>
            <w:proofErr w:type="spellEnd"/>
          </w:p>
        </w:tc>
        <w:tc>
          <w:tcPr>
            <w:tcW w:w="807" w:type="dxa"/>
          </w:tcPr>
          <w:p w14:paraId="05013595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76" w:type="dxa"/>
          </w:tcPr>
          <w:p w14:paraId="1A714F20" w14:textId="77777777" w:rsidR="00251523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 в дошкольной образовательной организации</w:t>
            </w:r>
          </w:p>
        </w:tc>
        <w:tc>
          <w:tcPr>
            <w:tcW w:w="2046" w:type="dxa"/>
          </w:tcPr>
          <w:p w14:paraId="07F548BC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 по 14.12.2023</w:t>
            </w:r>
          </w:p>
        </w:tc>
        <w:tc>
          <w:tcPr>
            <w:tcW w:w="2113" w:type="dxa"/>
          </w:tcPr>
          <w:p w14:paraId="67F3FA0F" w14:textId="77777777" w:rsidR="00251523" w:rsidRDefault="00251523" w:rsidP="005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8124</w:t>
            </w:r>
          </w:p>
        </w:tc>
        <w:tc>
          <w:tcPr>
            <w:tcW w:w="3850" w:type="dxa"/>
          </w:tcPr>
          <w:p w14:paraId="15CD0045" w14:textId="77777777" w:rsidR="00251523" w:rsidRPr="00310BF0" w:rsidRDefault="00251523" w:rsidP="005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повышения квалификации»</w:t>
            </w:r>
          </w:p>
        </w:tc>
      </w:tr>
    </w:tbl>
    <w:p w14:paraId="2BA8B44C" w14:textId="77777777" w:rsidR="00251523" w:rsidRDefault="00251523" w:rsidP="002515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365D8C" w14:textId="3BCDDD72" w:rsidR="00251523" w:rsidRDefault="00251523" w:rsidP="00251523"/>
    <w:sectPr w:rsidR="00251523" w:rsidSect="00F4747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27"/>
    <w:rsid w:val="00134AD6"/>
    <w:rsid w:val="00251523"/>
    <w:rsid w:val="006A2627"/>
    <w:rsid w:val="00F4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E507"/>
  <w15:chartTrackingRefBased/>
  <w15:docId w15:val="{CBAEAE0A-3A6F-4BED-8994-5994128C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5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2024-02-29T16:11:00Z</dcterms:created>
  <dcterms:modified xsi:type="dcterms:W3CDTF">2024-02-29T16:25:00Z</dcterms:modified>
</cp:coreProperties>
</file>